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Enzo Swayne, Elisha Jeanbaptiste, Ernesto Rodriguez, Jeffrey Arias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Our team’s velocity was adequately measured. Our user stories were completed.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 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overestimated the amount of time some of the user stories were going to take.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Yes. all of our team members were on task and on time.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Our code was properly set up for future work on our Mac OS setting.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One of our team members must wait for their Mac OS environment to be properly set up.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Our product needs to be visually revamped and a few icons and buttons need work.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4ppgPZOl+TTc7wpYFZckqDXdjw==">CgMxLjA4AHIhMXVoTG5aOF9STElZRzcwOEV2UXR5cU5iRUpBbkVkVEF4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